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E0515E" w14:textId="6F68EBE4" w:rsidR="001B3CD0" w:rsidRDefault="009B5075" w:rsidP="005C7CEE">
      <w:pPr>
        <w:tabs>
          <w:tab w:val="left" w:pos="8520"/>
        </w:tabs>
        <w:rPr>
          <w:rFonts w:ascii="Helvetica" w:hAnsi="Helvetica" w:cs="Arial"/>
          <w:color w:val="FFFFFF" w:themeColor="background1"/>
          <w:sz w:val="50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3403313C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" fillcolor="#72a96d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79849460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72A96D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" fillcolor="#72a96d" stroked="f">
                <w10:wrap anchorx="page" anchory="page"/>
              </v:rect>
            </w:pict>
          </mc:Fallback>
        </mc:AlternateContent>
      </w:r>
      <w:r w:rsidR="00A8712E">
        <w:rPr>
          <w:rFonts w:ascii="Helvetica" w:hAnsi="Helvetica" w:cs="Arial"/>
          <w:color w:val="FFFFFF" w:themeColor="background1"/>
          <w:sz w:val="50"/>
        </w:rPr>
        <w:t>Lärardokumentation</w:t>
      </w:r>
    </w:p>
    <w:p w14:paraId="3D430AC8" w14:textId="442C1C00" w:rsidR="005C7CEE" w:rsidRPr="009871F3" w:rsidRDefault="0074731B" w:rsidP="005C7CEE">
      <w:pPr>
        <w:tabs>
          <w:tab w:val="left" w:pos="8520"/>
        </w:tabs>
        <w:spacing w:after="800"/>
        <w:rPr>
          <w:rFonts w:ascii="Helvetica" w:hAnsi="Helvetica"/>
          <w:color w:val="FFFFFF" w:themeColor="background1"/>
        </w:rPr>
      </w:pPr>
      <w:r w:rsidRPr="0074731B">
        <w:rPr>
          <w:rFonts w:ascii="Helvetica" w:hAnsi="Helvetica" w:cs="Arial"/>
          <w:color w:val="FFFFFF" w:themeColor="background1"/>
        </w:rPr>
        <w:t>PROPORTIONELLA SAMBAND OCH KOORDINATSYSTEM</w:t>
      </w:r>
      <w:r w:rsidR="005C7CEE" w:rsidRPr="009871F3">
        <w:rPr>
          <w:rFonts w:ascii="Helvetica" w:hAnsi="Helvetica" w:cs="Arial"/>
          <w:color w:val="FFFFFF" w:themeColor="background1"/>
        </w:rPr>
        <w:t xml:space="preserve">, ÅRSKURS </w:t>
      </w:r>
      <w:r>
        <w:rPr>
          <w:rFonts w:ascii="Helvetica" w:hAnsi="Helvetica" w:cs="Arial"/>
          <w:color w:val="FFFFFF" w:themeColor="background1"/>
        </w:rPr>
        <w:t>6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088"/>
        <w:gridCol w:w="1134"/>
        <w:gridCol w:w="5670"/>
      </w:tblGrid>
      <w:tr w:rsidR="00736A21" w14:paraId="6A81261C" w14:textId="77777777" w:rsidTr="00404F55">
        <w:tc>
          <w:tcPr>
            <w:tcW w:w="1418" w:type="dxa"/>
            <w:vAlign w:val="bottom"/>
          </w:tcPr>
          <w:p w14:paraId="5A0DDD60" w14:textId="7EFD5C15" w:rsidR="00736A21" w:rsidRPr="00404F55" w:rsidRDefault="00736A21" w:rsidP="004B7017">
            <w:pPr>
              <w:tabs>
                <w:tab w:val="left" w:pos="8520"/>
              </w:tabs>
              <w:rPr>
                <w:rFonts w:ascii="Helvetica" w:hAnsi="Helvetica"/>
                <w:b/>
                <w:color w:val="72A96D"/>
                <w:sz w:val="48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0"/>
              </w:rPr>
              <w:t>Klass</w:t>
            </w:r>
            <w:r w:rsidR="002D013B" w:rsidRPr="00404F55">
              <w:rPr>
                <w:rFonts w:ascii="Helvetica" w:hAnsi="Helvetica" w:cs="Arial"/>
                <w:b/>
                <w:color w:val="72A96D"/>
                <w:sz w:val="20"/>
              </w:rPr>
              <w:t>/namn</w:t>
            </w:r>
            <w:r w:rsidRPr="00404F55">
              <w:rPr>
                <w:rFonts w:ascii="Helvetica" w:hAnsi="Helvetica" w:cs="Arial"/>
                <w:b/>
                <w:color w:val="72A96D"/>
                <w:sz w:val="20"/>
              </w:rPr>
              <w:t>:</w:t>
            </w:r>
          </w:p>
        </w:tc>
        <w:tc>
          <w:tcPr>
            <w:tcW w:w="7088" w:type="dxa"/>
            <w:tcBorders>
              <w:top w:val="nil"/>
              <w:bottom w:val="single" w:sz="8" w:space="0" w:color="72A96D"/>
            </w:tcBorders>
            <w:vAlign w:val="bottom"/>
          </w:tcPr>
          <w:p w14:paraId="60F299A5" w14:textId="3015AFAA" w:rsidR="00736A21" w:rsidRPr="004B7017" w:rsidRDefault="00736A21" w:rsidP="004B7017">
            <w:pPr>
              <w:tabs>
                <w:tab w:val="left" w:pos="8520"/>
              </w:tabs>
              <w:jc w:val="both"/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  <w:tc>
          <w:tcPr>
            <w:tcW w:w="1134" w:type="dxa"/>
            <w:vAlign w:val="bottom"/>
          </w:tcPr>
          <w:p w14:paraId="55FD2CC0" w14:textId="39E03B75" w:rsidR="00736A21" w:rsidRPr="00404F55" w:rsidRDefault="002D013B" w:rsidP="004B7017">
            <w:pPr>
              <w:tabs>
                <w:tab w:val="left" w:pos="8520"/>
              </w:tabs>
              <w:jc w:val="right"/>
              <w:rPr>
                <w:rFonts w:ascii="Helvetica" w:hAnsi="Helvetica"/>
                <w:b/>
                <w:color w:val="72A96D"/>
                <w:sz w:val="48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0"/>
              </w:rPr>
              <w:t>Datum</w:t>
            </w:r>
            <w:r w:rsidR="00736A21" w:rsidRPr="00404F55">
              <w:rPr>
                <w:rFonts w:ascii="Helvetica" w:hAnsi="Helvetica" w:cs="Arial"/>
                <w:b/>
                <w:color w:val="72A96D"/>
                <w:sz w:val="20"/>
              </w:rPr>
              <w:t>:</w:t>
            </w:r>
          </w:p>
        </w:tc>
        <w:tc>
          <w:tcPr>
            <w:tcW w:w="5670" w:type="dxa"/>
            <w:tcBorders>
              <w:top w:val="nil"/>
              <w:bottom w:val="single" w:sz="8" w:space="0" w:color="72A96D"/>
            </w:tcBorders>
            <w:vAlign w:val="bottom"/>
          </w:tcPr>
          <w:p w14:paraId="6CAAAB79" w14:textId="4B00CB3F" w:rsidR="00736A21" w:rsidRPr="004B7017" w:rsidRDefault="00736A21" w:rsidP="004B7017">
            <w:pPr>
              <w:tabs>
                <w:tab w:val="left" w:pos="8520"/>
              </w:tabs>
              <w:rPr>
                <w:rFonts w:ascii="Helvetica" w:hAnsi="Helvetica"/>
                <w:color w:val="000000" w:themeColor="text1"/>
                <w:sz w:val="36"/>
                <w:szCs w:val="36"/>
              </w:rPr>
            </w:pPr>
          </w:p>
        </w:tc>
      </w:tr>
    </w:tbl>
    <w:p w14:paraId="785A7A58" w14:textId="77777777" w:rsidR="00736A21" w:rsidRDefault="00736A21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665"/>
        <w:gridCol w:w="4253"/>
        <w:gridCol w:w="2665"/>
      </w:tblGrid>
      <w:tr w:rsidR="004809BA" w:rsidRPr="002D013B" w14:paraId="0484A2E7" w14:textId="77777777" w:rsidTr="00964313">
        <w:trPr>
          <w:trHeight w:hRule="exact" w:val="567"/>
        </w:trPr>
        <w:tc>
          <w:tcPr>
            <w:tcW w:w="5670" w:type="dxa"/>
            <w:tcBorders>
              <w:bottom w:val="single" w:sz="8" w:space="0" w:color="72A96D"/>
            </w:tcBorders>
            <w:vAlign w:val="center"/>
          </w:tcPr>
          <w:p w14:paraId="4BF5A7E2" w14:textId="49BEB327" w:rsidR="004809BA" w:rsidRPr="00404F55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72A96D"/>
                <w:sz w:val="22"/>
                <w:szCs w:val="22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t>Bedömningen avser</w:t>
            </w:r>
          </w:p>
        </w:tc>
        <w:tc>
          <w:tcPr>
            <w:tcW w:w="2665" w:type="dxa"/>
            <w:tcBorders>
              <w:top w:val="single" w:sz="8" w:space="0" w:color="72A96D"/>
              <w:bottom w:val="single" w:sz="8" w:space="0" w:color="72A96D"/>
            </w:tcBorders>
            <w:vAlign w:val="center"/>
          </w:tcPr>
          <w:p w14:paraId="2A365D3F" w14:textId="2726A94A" w:rsidR="004809BA" w:rsidRPr="00404F55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72A96D"/>
                <w:sz w:val="22"/>
                <w:szCs w:val="22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t xml:space="preserve">På väg mot </w:t>
            </w:r>
            <w:r w:rsidR="00745D77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br/>
            </w:r>
            <w:bookmarkStart w:id="0" w:name="_GoBack"/>
            <w:bookmarkEnd w:id="0"/>
            <w:r w:rsidRPr="00404F55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t>godtagbar nivå</w:t>
            </w:r>
          </w:p>
        </w:tc>
        <w:tc>
          <w:tcPr>
            <w:tcW w:w="4253" w:type="dxa"/>
            <w:tcBorders>
              <w:top w:val="single" w:sz="8" w:space="0" w:color="72A96D"/>
              <w:bottom w:val="single" w:sz="8" w:space="0" w:color="72A96D"/>
            </w:tcBorders>
            <w:vAlign w:val="center"/>
          </w:tcPr>
          <w:p w14:paraId="02A4130E" w14:textId="4F8103AF" w:rsidR="004809BA" w:rsidRPr="00404F55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72A96D"/>
                <w:sz w:val="22"/>
                <w:szCs w:val="22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t>Godtagbar/E-nivå</w:t>
            </w:r>
          </w:p>
        </w:tc>
        <w:tc>
          <w:tcPr>
            <w:tcW w:w="2665" w:type="dxa"/>
            <w:tcBorders>
              <w:top w:val="single" w:sz="8" w:space="0" w:color="72A96D"/>
              <w:bottom w:val="single" w:sz="8" w:space="0" w:color="72A96D"/>
            </w:tcBorders>
            <w:vAlign w:val="center"/>
          </w:tcPr>
          <w:p w14:paraId="6B7BB967" w14:textId="51BA67CC" w:rsidR="004809BA" w:rsidRPr="00404F55" w:rsidRDefault="004B7017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72A96D"/>
                <w:sz w:val="22"/>
                <w:szCs w:val="22"/>
              </w:rPr>
            </w:pPr>
            <w:r w:rsidRPr="00404F55">
              <w:rPr>
                <w:rFonts w:ascii="Helvetica" w:hAnsi="Helvetica" w:cs="Arial"/>
                <w:b/>
                <w:color w:val="72A96D"/>
                <w:sz w:val="22"/>
                <w:szCs w:val="22"/>
              </w:rPr>
              <w:t>Högre nivå</w:t>
            </w:r>
          </w:p>
        </w:tc>
      </w:tr>
      <w:tr w:rsidR="004809BA" w:rsidRPr="00A8712E" w14:paraId="0CFF0ECB" w14:textId="77777777" w:rsidTr="00964313">
        <w:trPr>
          <w:trHeight w:hRule="exact" w:val="567"/>
        </w:trPr>
        <w:tc>
          <w:tcPr>
            <w:tcW w:w="5670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6F6A337C" w14:textId="3EB663D0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A8712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Problemlösning</w:t>
            </w: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846056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1149DC85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99D9236" w14:textId="77777777" w:rsidR="004809BA" w:rsidRPr="00A8712E" w:rsidRDefault="004809BA" w:rsidP="00736A21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</w:p>
        </w:tc>
      </w:tr>
      <w:tr w:rsidR="004809BA" w:rsidRPr="00A8712E" w14:paraId="3BAA1A2F" w14:textId="77777777" w:rsidTr="00964313">
        <w:tc>
          <w:tcPr>
            <w:tcW w:w="5670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001162E5" w14:textId="1514F7E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tolka muntlig och skriftlig information med matematiskt innehåll</w:t>
            </w:r>
          </w:p>
          <w:p w14:paraId="360BA975" w14:textId="5DF8552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kan beskriva sitt tillvägagångsätt vid problemlösning med hjälp av matematikens uttrycksformer</w:t>
            </w:r>
          </w:p>
          <w:p w14:paraId="7870C52B" w14:textId="2C9BB421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Kvaliteten på de strategier och metoder som eleven väljer </w:t>
            </w:r>
          </w:p>
          <w:p w14:paraId="1948FE08" w14:textId="5718E160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tolkar resultat och drar slutsatser</w:t>
            </w:r>
          </w:p>
          <w:p w14:paraId="2FE727D0" w14:textId="21AEC0AA" w:rsidR="004809BA" w:rsidRPr="005C7CEE" w:rsidRDefault="005C7CEE" w:rsidP="005C7CE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bedömer rimligheten i ett resultat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51EF1487" w14:textId="42B9EC6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357FFABC" w14:textId="6AC30D8E" w:rsidR="0074731B" w:rsidRPr="0074731B" w:rsidRDefault="0074731B" w:rsidP="0074731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74731B">
              <w:rPr>
                <w:rFonts w:ascii="Helvetica" w:hAnsi="Helvetica"/>
                <w:color w:val="000000" w:themeColor="text1"/>
                <w:sz w:val="22"/>
                <w:szCs w:val="22"/>
              </w:rPr>
              <w:t>Löser enkla problem med proportionella samband t ex a</w:t>
            </w: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tt om 5 </w:t>
            </w:r>
            <w:r w:rsidRPr="0074731B">
              <w:rPr>
                <w:rFonts w:ascii="Helvetica" w:hAnsi="Helvetica"/>
                <w:color w:val="000000" w:themeColor="text1"/>
                <w:sz w:val="22"/>
                <w:szCs w:val="22"/>
              </w:rPr>
              <w:t>rosor kostar 40 kr kostar 7 rosor 56 kr</w:t>
            </w:r>
          </w:p>
          <w:p w14:paraId="5BF36133" w14:textId="24C6B18A" w:rsidR="004809BA" w:rsidRPr="005C7CEE" w:rsidRDefault="0074731B" w:rsidP="0074731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74731B">
              <w:rPr>
                <w:rFonts w:ascii="Helvetica" w:hAnsi="Helvetica"/>
                <w:color w:val="000000" w:themeColor="text1"/>
                <w:sz w:val="22"/>
                <w:szCs w:val="22"/>
              </w:rPr>
              <w:t>Tolkar punkter och grafer i enk</w:t>
            </w: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la koordinatsystem samt drar </w:t>
            </w:r>
            <w:r w:rsidRPr="0074731B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någon enkel slutsats  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22E4B96C" w14:textId="2CF471B3" w:rsidR="004809BA" w:rsidRPr="005C7CEE" w:rsidRDefault="004809BA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41A646D" w14:textId="77777777" w:rsidTr="00964313">
        <w:trPr>
          <w:trHeight w:hRule="exact" w:val="567"/>
        </w:trPr>
        <w:tc>
          <w:tcPr>
            <w:tcW w:w="5670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75F4F8A5" w14:textId="2A5A4938" w:rsidR="00A8712E" w:rsidRPr="005C7CEE" w:rsidRDefault="00A8712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Begrepp</w:t>
            </w: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1F3DA4F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130AF905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26FFF302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4E7D5AFA" w14:textId="77777777" w:rsidTr="00964313">
        <w:tc>
          <w:tcPr>
            <w:tcW w:w="5670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2C533050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använder olika begrepp</w:t>
            </w:r>
          </w:p>
          <w:p w14:paraId="0E7124BD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av olika matematiska begrepp och hur eleven då använder olika uttrycksformer</w:t>
            </w:r>
          </w:p>
          <w:p w14:paraId="0B5C7BCF" w14:textId="023E39A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visar kunskap om relationer och samband mellan olika matematiska begrepp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760673E3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638B3E33" w14:textId="38481075" w:rsidR="0074731B" w:rsidRPr="0074731B" w:rsidRDefault="0074731B" w:rsidP="0074731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74731B">
              <w:rPr>
                <w:rFonts w:ascii="Helvetica" w:hAnsi="Helvetica"/>
                <w:color w:val="000000" w:themeColor="text1"/>
                <w:sz w:val="22"/>
                <w:szCs w:val="22"/>
              </w:rPr>
              <w:t>Vet vad origo är</w:t>
            </w:r>
          </w:p>
          <w:p w14:paraId="6FDE05F0" w14:textId="3FAC3591" w:rsidR="0074731B" w:rsidRPr="0074731B" w:rsidRDefault="0074731B" w:rsidP="0074731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74731B">
              <w:rPr>
                <w:rFonts w:ascii="Helvetica" w:hAnsi="Helvetica"/>
                <w:color w:val="000000" w:themeColor="text1"/>
                <w:sz w:val="22"/>
                <w:szCs w:val="22"/>
              </w:rPr>
              <w:t>Känner igen proportionella samband i textuppgifter</w:t>
            </w:r>
          </w:p>
          <w:p w14:paraId="7098B470" w14:textId="4C8FC614" w:rsidR="00A8712E" w:rsidRPr="005C7CEE" w:rsidRDefault="0074731B" w:rsidP="0074731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74731B">
              <w:rPr>
                <w:rFonts w:ascii="Helvetica" w:hAnsi="Helvetica"/>
                <w:color w:val="000000" w:themeColor="text1"/>
                <w:sz w:val="22"/>
                <w:szCs w:val="22"/>
              </w:rPr>
              <w:t>Vet vad som menas med proportionella samband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2D4F18F6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78C0B7" w14:textId="77777777" w:rsidTr="00964313">
        <w:trPr>
          <w:trHeight w:hRule="exact" w:val="567"/>
        </w:trPr>
        <w:tc>
          <w:tcPr>
            <w:tcW w:w="5670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A251AF3" w14:textId="3B727483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Metoder</w:t>
            </w: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C87C45A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F8495FF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7C7B47A7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1DA9CCD7" w14:textId="77777777" w:rsidTr="00964313">
        <w:tc>
          <w:tcPr>
            <w:tcW w:w="5670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76F71839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lastRenderedPageBreak/>
              <w:t>Hur väl metoden är anpassad till uppgiften/situationen</w:t>
            </w:r>
          </w:p>
          <w:p w14:paraId="00693E58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väl eleven genomför metoder och beräkningar</w:t>
            </w:r>
          </w:p>
          <w:p w14:paraId="60895E5A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Hur utvecklingsbara elevens metoder är</w:t>
            </w:r>
          </w:p>
          <w:p w14:paraId="2942B001" w14:textId="39EA57F3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hanterar olika hjälpmedel 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7E66DE9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102D38C3" w14:textId="2D7E6220" w:rsidR="0074731B" w:rsidRPr="0074731B" w:rsidRDefault="0074731B" w:rsidP="0074731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74731B">
              <w:rPr>
                <w:rFonts w:ascii="Helvetica" w:hAnsi="Helvetica"/>
                <w:color w:val="000000" w:themeColor="text1"/>
                <w:sz w:val="22"/>
                <w:szCs w:val="22"/>
              </w:rPr>
              <w:t>Använder någon godtagbar metod för att beräkna enkla proportionella samband</w:t>
            </w:r>
          </w:p>
          <w:p w14:paraId="31E74D88" w14:textId="64872636" w:rsidR="0074731B" w:rsidRPr="0074731B" w:rsidRDefault="0074731B" w:rsidP="0074731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74731B">
              <w:rPr>
                <w:rFonts w:ascii="Helvetica" w:hAnsi="Helvetica"/>
                <w:color w:val="000000" w:themeColor="text1"/>
                <w:sz w:val="22"/>
                <w:szCs w:val="22"/>
              </w:rPr>
              <w:t>Graderar koordinataxlarna i första kvadranten godtagbart efter vardagliga proportionella samband t ex vikt och pris</w:t>
            </w:r>
          </w:p>
          <w:p w14:paraId="11963932" w14:textId="2FD1D57D" w:rsidR="0074731B" w:rsidRPr="0074731B" w:rsidRDefault="0074731B" w:rsidP="0074731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74731B">
              <w:rPr>
                <w:rFonts w:ascii="Helvetica" w:hAnsi="Helvetica"/>
                <w:color w:val="000000" w:themeColor="text1"/>
                <w:sz w:val="22"/>
                <w:szCs w:val="22"/>
              </w:rPr>
              <w:t>Ritar och anger punkter i första kvadranten</w:t>
            </w:r>
          </w:p>
          <w:p w14:paraId="4B764AF4" w14:textId="1FF7D728" w:rsidR="00A8712E" w:rsidRPr="005C7CEE" w:rsidRDefault="0074731B" w:rsidP="0074731B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74731B">
              <w:rPr>
                <w:rFonts w:ascii="Helvetica" w:hAnsi="Helvetica"/>
                <w:color w:val="000000" w:themeColor="text1"/>
                <w:sz w:val="22"/>
                <w:szCs w:val="22"/>
              </w:rPr>
              <w:t>Ritar enkla grafer i koordinatsystem med hjälp av värdetabell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14265579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35AFD99E" w14:textId="77777777" w:rsidTr="00964313">
        <w:trPr>
          <w:trHeight w:hRule="exact" w:val="567"/>
        </w:trPr>
        <w:tc>
          <w:tcPr>
            <w:tcW w:w="5670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385E773" w14:textId="02453E46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Resonemang</w:t>
            </w: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530CFEB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3495A24E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6B8057A9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6EE55BC8" w14:textId="77777777" w:rsidTr="00964313">
        <w:tc>
          <w:tcPr>
            <w:tcW w:w="5670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7CAD7F7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ställer och besvarar frågor med matematiskt innehåll</w:t>
            </w:r>
          </w:p>
          <w:p w14:paraId="26FF6DE4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I vilken grad eleven följer, framför och bemöter matematiska resonemang</w:t>
            </w:r>
          </w:p>
          <w:p w14:paraId="56C67343" w14:textId="7A7C7EEE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matematiska resonemang (motiveringar och argumentationer)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1640A557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bottom w:val="single" w:sz="8" w:space="0" w:color="72A96D"/>
            </w:tcBorders>
            <w:shd w:val="clear" w:color="auto" w:fill="F2F2F2" w:themeFill="background1" w:themeFillShade="F2"/>
          </w:tcPr>
          <w:p w14:paraId="7410265A" w14:textId="45D30F41" w:rsidR="005F114C" w:rsidRPr="005F114C" w:rsidRDefault="005F114C" w:rsidP="005F114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F114C"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Ställer frågor och för och följer enkla resonemang om proportionella samband </w:t>
            </w:r>
          </w:p>
          <w:p w14:paraId="4913AD1B" w14:textId="4CFD0BBA" w:rsidR="00A8712E" w:rsidRPr="005C7CEE" w:rsidRDefault="005F114C" w:rsidP="005F114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F114C">
              <w:rPr>
                <w:rFonts w:ascii="Helvetica" w:hAnsi="Helvetica"/>
                <w:color w:val="000000" w:themeColor="text1"/>
                <w:sz w:val="22"/>
                <w:szCs w:val="22"/>
              </w:rPr>
              <w:t>För enkla resonemang om hur koordinataxlar kan graderas</w:t>
            </w:r>
          </w:p>
        </w:tc>
        <w:tc>
          <w:tcPr>
            <w:tcW w:w="2665" w:type="dxa"/>
            <w:tcBorders>
              <w:bottom w:val="single" w:sz="8" w:space="0" w:color="72A96D"/>
            </w:tcBorders>
          </w:tcPr>
          <w:p w14:paraId="12E4CEFC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5C7CEE" w:rsidRPr="00A8712E" w14:paraId="2039DE38" w14:textId="77777777" w:rsidTr="00964313">
        <w:trPr>
          <w:trHeight w:hRule="exact" w:val="567"/>
        </w:trPr>
        <w:tc>
          <w:tcPr>
            <w:tcW w:w="5670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363C598A" w14:textId="0B58C58C" w:rsidR="005C7CEE" w:rsidRPr="005C7CEE" w:rsidRDefault="005C7CEE" w:rsidP="006340C0">
            <w:pPr>
              <w:tabs>
                <w:tab w:val="left" w:pos="8520"/>
              </w:tabs>
              <w:rPr>
                <w:rFonts w:ascii="Helvetica" w:hAnsi="Helvetica"/>
                <w:b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b/>
                <w:color w:val="000000" w:themeColor="text1"/>
                <w:sz w:val="22"/>
                <w:szCs w:val="22"/>
              </w:rPr>
              <w:t>Kommunikation</w:t>
            </w: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4443E6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7BEE1DB3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8" w:space="0" w:color="72A96D"/>
            </w:tcBorders>
            <w:shd w:val="clear" w:color="auto" w:fill="EAF1DD" w:themeFill="accent3" w:themeFillTint="33"/>
            <w:vAlign w:val="center"/>
          </w:tcPr>
          <w:p w14:paraId="78F6697D" w14:textId="77777777" w:rsidR="005C7CEE" w:rsidRPr="005C7CEE" w:rsidRDefault="005C7CEE" w:rsidP="006340C0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  <w:tr w:rsidR="00A8712E" w:rsidRPr="00A8712E" w14:paraId="72EE1040" w14:textId="77777777" w:rsidTr="00964313">
        <w:tc>
          <w:tcPr>
            <w:tcW w:w="5670" w:type="dxa"/>
            <w:shd w:val="clear" w:color="auto" w:fill="F2F2F2" w:themeFill="background1" w:themeFillShade="F2"/>
          </w:tcPr>
          <w:p w14:paraId="6639C9CE" w14:textId="77777777" w:rsidR="005C7CEE" w:rsidRPr="005C7CEE" w:rsidRDefault="005C7CEE" w:rsidP="005C7CE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>Kvaliten på elevens beskrivningar och redogörelser både muntligt och skriftligt</w:t>
            </w:r>
          </w:p>
          <w:p w14:paraId="2BB1CB73" w14:textId="5ECE1CF8" w:rsidR="00A8712E" w:rsidRPr="005C7CEE" w:rsidRDefault="005C7CEE" w:rsidP="00A8712E">
            <w:pPr>
              <w:spacing w:before="100" w:after="100"/>
              <w:rPr>
                <w:rFonts w:ascii="Helvetica" w:hAnsi="Helvetica" w:cs="Arial"/>
                <w:color w:val="000000" w:themeColor="text1"/>
                <w:sz w:val="22"/>
                <w:szCs w:val="22"/>
              </w:rPr>
            </w:pPr>
            <w:r w:rsidRPr="005C7CEE">
              <w:rPr>
                <w:rFonts w:ascii="Helvetica" w:hAnsi="Helvetica" w:cs="Arial"/>
                <w:color w:val="000000" w:themeColor="text1"/>
                <w:sz w:val="22"/>
                <w:szCs w:val="22"/>
              </w:rPr>
              <w:t xml:space="preserve">Hur väl eleven använder matematikens uttrycksformer </w:t>
            </w:r>
          </w:p>
        </w:tc>
        <w:tc>
          <w:tcPr>
            <w:tcW w:w="2665" w:type="dxa"/>
          </w:tcPr>
          <w:p w14:paraId="5ED6BC0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F2F2F2" w:themeFill="background1" w:themeFillShade="F2"/>
          </w:tcPr>
          <w:p w14:paraId="4BDC264E" w14:textId="099B0570" w:rsidR="005F114C" w:rsidRPr="005F114C" w:rsidRDefault="005F114C" w:rsidP="005F114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F114C">
              <w:rPr>
                <w:rFonts w:ascii="Helvetica" w:hAnsi="Helvetica"/>
                <w:color w:val="000000" w:themeColor="text1"/>
                <w:sz w:val="22"/>
                <w:szCs w:val="22"/>
              </w:rPr>
              <w:t>Ritar godtagbara grafer och koordinatsystem</w:t>
            </w:r>
          </w:p>
          <w:p w14:paraId="6EF8AD7D" w14:textId="1B2C4706" w:rsidR="00A8712E" w:rsidRPr="005C7CEE" w:rsidRDefault="005F114C" w:rsidP="005F114C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  <w:r>
              <w:rPr>
                <w:rFonts w:ascii="Helvetica" w:hAnsi="Helvetica"/>
                <w:color w:val="000000" w:themeColor="text1"/>
                <w:sz w:val="22"/>
                <w:szCs w:val="22"/>
              </w:rPr>
              <w:t xml:space="preserve">• </w:t>
            </w:r>
            <w:r w:rsidRPr="005F114C">
              <w:rPr>
                <w:rFonts w:ascii="Helvetica" w:hAnsi="Helvetica"/>
                <w:color w:val="000000" w:themeColor="text1"/>
                <w:sz w:val="22"/>
                <w:szCs w:val="22"/>
              </w:rPr>
              <w:t>Växlar mellan olika uttrycksformer, ord, graf och matematiska symboler</w:t>
            </w:r>
          </w:p>
        </w:tc>
        <w:tc>
          <w:tcPr>
            <w:tcW w:w="2665" w:type="dxa"/>
          </w:tcPr>
          <w:p w14:paraId="552476CA" w14:textId="77777777" w:rsidR="00A8712E" w:rsidRPr="005C7CEE" w:rsidRDefault="00A8712E" w:rsidP="00A8712E">
            <w:pPr>
              <w:tabs>
                <w:tab w:val="left" w:pos="8520"/>
              </w:tabs>
              <w:spacing w:before="100" w:after="100"/>
              <w:rPr>
                <w:rFonts w:ascii="Helvetica" w:hAnsi="Helvetica"/>
                <w:color w:val="000000" w:themeColor="text1"/>
                <w:sz w:val="22"/>
                <w:szCs w:val="22"/>
              </w:rPr>
            </w:pPr>
          </w:p>
        </w:tc>
      </w:tr>
    </w:tbl>
    <w:p w14:paraId="48D6A766" w14:textId="77777777" w:rsidR="00897F96" w:rsidRPr="001B3CD0" w:rsidRDefault="00897F96" w:rsidP="00A8712E">
      <w:pPr>
        <w:tabs>
          <w:tab w:val="left" w:pos="8520"/>
        </w:tabs>
        <w:spacing w:after="1200"/>
        <w:ind w:left="851"/>
        <w:rPr>
          <w:rFonts w:ascii="Helvetica" w:hAnsi="Helvetica"/>
          <w:sz w:val="48"/>
        </w:rPr>
      </w:pPr>
    </w:p>
    <w:sectPr w:rsidR="00897F96" w:rsidRPr="001B3CD0" w:rsidSect="004A4D0D">
      <w:pgSz w:w="16840" w:h="11900" w:orient="landscape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4B7017" w:rsidRDefault="004B7017" w:rsidP="00972620">
      <w:r>
        <w:separator/>
      </w:r>
    </w:p>
  </w:endnote>
  <w:endnote w:type="continuationSeparator" w:id="0">
    <w:p w14:paraId="393FAEC8" w14:textId="77777777" w:rsidR="004B7017" w:rsidRDefault="004B701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4B7017" w:rsidRDefault="004B7017" w:rsidP="00972620">
      <w:r>
        <w:separator/>
      </w:r>
    </w:p>
  </w:footnote>
  <w:footnote w:type="continuationSeparator" w:id="0">
    <w:p w14:paraId="1DEDC96B" w14:textId="77777777" w:rsidR="004B7017" w:rsidRDefault="004B701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FA54C3"/>
    <w:multiLevelType w:val="hybridMultilevel"/>
    <w:tmpl w:val="22FEF2EC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1231EA"/>
    <w:multiLevelType w:val="hybridMultilevel"/>
    <w:tmpl w:val="18109F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A735EF"/>
    <w:multiLevelType w:val="hybridMultilevel"/>
    <w:tmpl w:val="AEB85A6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752B88"/>
    <w:multiLevelType w:val="hybridMultilevel"/>
    <w:tmpl w:val="9AA2A704"/>
    <w:lvl w:ilvl="0" w:tplc="F528B9F6">
      <w:numFmt w:val="bullet"/>
      <w:lvlText w:val="-"/>
      <w:lvlJc w:val="left"/>
      <w:pPr>
        <w:ind w:left="1660" w:hanging="1300"/>
      </w:pPr>
      <w:rPr>
        <w:rFonts w:ascii="Helvetica" w:eastAsia="Times New Roman" w:hAnsi="Helvetica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0556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D013B"/>
    <w:rsid w:val="002F745D"/>
    <w:rsid w:val="0031705C"/>
    <w:rsid w:val="0036207B"/>
    <w:rsid w:val="00397890"/>
    <w:rsid w:val="00404F55"/>
    <w:rsid w:val="0042652E"/>
    <w:rsid w:val="004809BA"/>
    <w:rsid w:val="004A12C3"/>
    <w:rsid w:val="004A4D0D"/>
    <w:rsid w:val="004B7017"/>
    <w:rsid w:val="004C380D"/>
    <w:rsid w:val="004C59D6"/>
    <w:rsid w:val="00550B24"/>
    <w:rsid w:val="00583D7B"/>
    <w:rsid w:val="005C7CEE"/>
    <w:rsid w:val="005D3CEE"/>
    <w:rsid w:val="005F114C"/>
    <w:rsid w:val="005F24CB"/>
    <w:rsid w:val="00736A21"/>
    <w:rsid w:val="00745D77"/>
    <w:rsid w:val="0074731B"/>
    <w:rsid w:val="00764CDB"/>
    <w:rsid w:val="0078014E"/>
    <w:rsid w:val="00786A15"/>
    <w:rsid w:val="00827080"/>
    <w:rsid w:val="00897F96"/>
    <w:rsid w:val="00964313"/>
    <w:rsid w:val="00972620"/>
    <w:rsid w:val="009871F3"/>
    <w:rsid w:val="009964D6"/>
    <w:rsid w:val="009B5075"/>
    <w:rsid w:val="009E0766"/>
    <w:rsid w:val="009E5238"/>
    <w:rsid w:val="009E715D"/>
    <w:rsid w:val="00A050C5"/>
    <w:rsid w:val="00A370A4"/>
    <w:rsid w:val="00A4072F"/>
    <w:rsid w:val="00A8712E"/>
    <w:rsid w:val="00AC6172"/>
    <w:rsid w:val="00AD1EF3"/>
    <w:rsid w:val="00AD4AE1"/>
    <w:rsid w:val="00AE3538"/>
    <w:rsid w:val="00AF2B12"/>
    <w:rsid w:val="00BE71ED"/>
    <w:rsid w:val="00C10938"/>
    <w:rsid w:val="00C67183"/>
    <w:rsid w:val="00CD68C3"/>
    <w:rsid w:val="00D037E0"/>
    <w:rsid w:val="00D2237C"/>
    <w:rsid w:val="00DC496F"/>
    <w:rsid w:val="00DE30A3"/>
    <w:rsid w:val="00E2123F"/>
    <w:rsid w:val="00E23C8D"/>
    <w:rsid w:val="00E36181"/>
    <w:rsid w:val="00E6386D"/>
    <w:rsid w:val="00E70224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F15DB4-513D-9E42-B5BD-544D341A2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363</Words>
  <Characters>1927</Characters>
  <Application>Microsoft Macintosh Word</Application>
  <DocSecurity>0</DocSecurity>
  <Lines>16</Lines>
  <Paragraphs>4</Paragraphs>
  <ScaleCrop>false</ScaleCrop>
  <Company>AB Typoform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34</cp:revision>
  <cp:lastPrinted>2013-12-19T10:42:00Z</cp:lastPrinted>
  <dcterms:created xsi:type="dcterms:W3CDTF">2013-12-19T10:36:00Z</dcterms:created>
  <dcterms:modified xsi:type="dcterms:W3CDTF">2014-01-14T15:14:00Z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